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546" w:rsidRPr="00937ED0" w:rsidRDefault="000D0546" w:rsidP="000D054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937ED0">
        <w:rPr>
          <w:rFonts w:ascii="Arial" w:hAnsi="Arial" w:cs="Arial"/>
          <w:b/>
          <w:sz w:val="24"/>
          <w:szCs w:val="24"/>
        </w:rPr>
        <w:t xml:space="preserve">Объявление о проведении тендера </w:t>
      </w:r>
    </w:p>
    <w:p w:rsidR="000D0546" w:rsidRPr="00937ED0" w:rsidRDefault="000D0546" w:rsidP="000D0546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0D0546" w:rsidRPr="00937ED0" w:rsidRDefault="000D0546" w:rsidP="000D0546">
      <w:pPr>
        <w:spacing w:after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b/>
          <w:color w:val="000000" w:themeColor="text1"/>
          <w:sz w:val="24"/>
          <w:szCs w:val="24"/>
        </w:rPr>
        <w:t>Организатор и Заказчик:</w:t>
      </w:r>
    </w:p>
    <w:p w:rsidR="000D0546" w:rsidRPr="00937ED0" w:rsidRDefault="000D0546" w:rsidP="000D0546">
      <w:pPr>
        <w:spacing w:after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b/>
          <w:color w:val="000000" w:themeColor="text1"/>
          <w:sz w:val="24"/>
          <w:szCs w:val="24"/>
        </w:rPr>
        <w:t>ГКП «Городской перинатальный центр» на ПХВ Управления здравоохранения города Алматы</w:t>
      </w:r>
    </w:p>
    <w:p w:rsidR="000D0546" w:rsidRPr="00937ED0" w:rsidRDefault="000D0546" w:rsidP="000D0546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>Номер объявления - №</w:t>
      </w:r>
      <w:r>
        <w:rPr>
          <w:rFonts w:ascii="Arial" w:hAnsi="Arial" w:cs="Arial"/>
          <w:sz w:val="24"/>
          <w:szCs w:val="24"/>
        </w:rPr>
        <w:t>1</w:t>
      </w:r>
    </w:p>
    <w:p w:rsidR="000D0546" w:rsidRPr="00937ED0" w:rsidRDefault="000D0546" w:rsidP="000D0546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время размещения объявления - 09:00 времени Астаны, </w:t>
      </w:r>
      <w:r>
        <w:rPr>
          <w:rFonts w:ascii="Arial" w:hAnsi="Arial" w:cs="Arial"/>
          <w:sz w:val="24"/>
          <w:szCs w:val="24"/>
        </w:rPr>
        <w:t>06</w:t>
      </w:r>
      <w:r w:rsidRPr="00937ED0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2</w:t>
      </w:r>
      <w:r w:rsidRPr="00937ED0">
        <w:rPr>
          <w:rFonts w:ascii="Arial" w:hAnsi="Arial" w:cs="Arial"/>
          <w:sz w:val="24"/>
          <w:szCs w:val="24"/>
        </w:rPr>
        <w:t>.202</w:t>
      </w:r>
      <w:r>
        <w:rPr>
          <w:rFonts w:ascii="Arial" w:hAnsi="Arial" w:cs="Arial"/>
          <w:sz w:val="24"/>
          <w:szCs w:val="24"/>
        </w:rPr>
        <w:t>3</w:t>
      </w:r>
      <w:r w:rsidRPr="00937ED0">
        <w:rPr>
          <w:rFonts w:ascii="Arial" w:hAnsi="Arial" w:cs="Arial"/>
          <w:sz w:val="24"/>
          <w:szCs w:val="24"/>
        </w:rPr>
        <w:t xml:space="preserve"> года  Государственное коммунальное предприятие «Городской перинатальный центр» на праве хозяйственного ведения Управления здравоохранения города Алматы</w:t>
      </w:r>
    </w:p>
    <w:p w:rsidR="000D0546" w:rsidRPr="00937ED0" w:rsidRDefault="000D0546" w:rsidP="000D0546">
      <w:pPr>
        <w:spacing w:after="0"/>
        <w:rPr>
          <w:rFonts w:ascii="Arial" w:hAnsi="Arial" w:cs="Arial"/>
          <w:sz w:val="24"/>
          <w:szCs w:val="24"/>
        </w:rPr>
      </w:pPr>
      <w:proofErr w:type="spellStart"/>
      <w:r w:rsidRPr="00937ED0">
        <w:rPr>
          <w:rFonts w:ascii="Arial" w:hAnsi="Arial" w:cs="Arial"/>
          <w:sz w:val="24"/>
          <w:szCs w:val="24"/>
        </w:rPr>
        <w:t>г.Алматы</w:t>
      </w:r>
      <w:proofErr w:type="spellEnd"/>
      <w:r w:rsidRPr="00937ED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37ED0">
        <w:rPr>
          <w:rFonts w:ascii="Arial" w:hAnsi="Arial" w:cs="Arial"/>
          <w:sz w:val="24"/>
          <w:szCs w:val="24"/>
        </w:rPr>
        <w:t>Жубанова</w:t>
      </w:r>
      <w:proofErr w:type="spellEnd"/>
      <w:r w:rsidRPr="00937ED0">
        <w:rPr>
          <w:rFonts w:ascii="Arial" w:hAnsi="Arial" w:cs="Arial"/>
          <w:sz w:val="24"/>
          <w:szCs w:val="24"/>
        </w:rPr>
        <w:t xml:space="preserve">, 11 </w:t>
      </w:r>
    </w:p>
    <w:p w:rsidR="000D0546" w:rsidRPr="00937ED0" w:rsidRDefault="000D0546" w:rsidP="000D0546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БИН 990340002625 </w:t>
      </w:r>
    </w:p>
    <w:p w:rsidR="000D0546" w:rsidRPr="00937ED0" w:rsidRDefault="000D0546" w:rsidP="000D0546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БИК HSBKKZKX </w:t>
      </w:r>
    </w:p>
    <w:p w:rsidR="000D0546" w:rsidRPr="00937ED0" w:rsidRDefault="000D0546" w:rsidP="000D0546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ИИК KZ296010131000182657 </w:t>
      </w:r>
    </w:p>
    <w:p w:rsidR="000D0546" w:rsidRPr="00937ED0" w:rsidRDefault="000D0546" w:rsidP="000D0546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АО «Народный Банк Казахстана» </w:t>
      </w:r>
    </w:p>
    <w:p w:rsidR="000D0546" w:rsidRPr="00937ED0" w:rsidRDefault="000D0546" w:rsidP="000D0546">
      <w:pPr>
        <w:spacing w:after="0"/>
        <w:rPr>
          <w:rFonts w:ascii="Arial" w:hAnsi="Arial" w:cs="Arial"/>
          <w:sz w:val="24"/>
          <w:szCs w:val="24"/>
        </w:rPr>
      </w:pPr>
    </w:p>
    <w:p w:rsidR="000D0546" w:rsidRPr="00937ED0" w:rsidRDefault="000D0546" w:rsidP="000D0546">
      <w:pPr>
        <w:spacing w:after="0"/>
        <w:rPr>
          <w:rFonts w:ascii="Arial" w:hAnsi="Arial" w:cs="Arial"/>
          <w:b/>
          <w:sz w:val="24"/>
          <w:szCs w:val="24"/>
        </w:rPr>
      </w:pPr>
      <w:r w:rsidRPr="00937ED0">
        <w:rPr>
          <w:rFonts w:ascii="Arial" w:hAnsi="Arial" w:cs="Arial"/>
          <w:b/>
          <w:sz w:val="24"/>
          <w:szCs w:val="24"/>
        </w:rPr>
        <w:t xml:space="preserve">Наименование и номер лота – </w:t>
      </w:r>
    </w:p>
    <w:tbl>
      <w:tblPr>
        <w:tblW w:w="10150" w:type="dxa"/>
        <w:tblInd w:w="-5" w:type="dxa"/>
        <w:tblLook w:val="04A0" w:firstRow="1" w:lastRow="0" w:firstColumn="1" w:lastColumn="0" w:noHBand="0" w:noVBand="1"/>
      </w:tblPr>
      <w:tblGrid>
        <w:gridCol w:w="446"/>
        <w:gridCol w:w="2673"/>
        <w:gridCol w:w="1077"/>
        <w:gridCol w:w="1157"/>
        <w:gridCol w:w="1026"/>
        <w:gridCol w:w="1414"/>
        <w:gridCol w:w="1223"/>
        <w:gridCol w:w="1134"/>
      </w:tblGrid>
      <w:tr w:rsidR="00E859EE" w:rsidRPr="00E859EE" w:rsidTr="00E859EE">
        <w:trPr>
          <w:trHeight w:val="465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Ед. измерения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Срок поставки товара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Место поставки товара</w:t>
            </w:r>
          </w:p>
        </w:tc>
      </w:tr>
      <w:tr w:rsidR="00E859EE" w:rsidRPr="00E859EE" w:rsidTr="00E859EE">
        <w:trPr>
          <w:trHeight w:val="135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Thromborel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S 10 x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for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10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ml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1000 (Реагент для определения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Thromborel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S 10 x на 10 мл 1000) для Автоматического анализатора свертываемости крови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производтства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Sysmex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Corporation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Япония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165 060,00 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2 475 900,00 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DDP 2020, город Алматы,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Ауэзовский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район, ул.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Жубанова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11</w:t>
            </w:r>
          </w:p>
        </w:tc>
      </w:tr>
      <w:tr w:rsidR="00E859EE" w:rsidRPr="00E859EE" w:rsidTr="00E859EE">
        <w:trPr>
          <w:trHeight w:val="112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Pathromtin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SL 20 x 5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ml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(Реагент для определения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Pathromtin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SL 20 x 5 мл) для Автоматического анализатора свертываемости крови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производтства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Sysmex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Corporation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Япония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286 125,00 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3 433 500,00 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DDP 2020, город Алматы,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Ауэзовский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район, ул.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Жубанова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11</w:t>
            </w:r>
          </w:p>
        </w:tc>
      </w:tr>
      <w:tr w:rsidR="00E859EE" w:rsidRPr="00E859EE" w:rsidTr="00E859EE">
        <w:trPr>
          <w:trHeight w:val="135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Test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Thrombin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reagent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10 x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for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ml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500 (Реагент для определения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Test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Thrombin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10 x на 5 мл 500) для Автоматического анализатора свертываемости крови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производтства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Sysmex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Corporation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Япония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159 915,00 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3 997 875,00 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DDP 2020, город Алматы,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Ауэзовский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район, ул.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Жубанова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11</w:t>
            </w:r>
          </w:p>
        </w:tc>
      </w:tr>
      <w:tr w:rsidR="00E859EE" w:rsidRPr="00E859EE" w:rsidTr="00E859EE">
        <w:trPr>
          <w:trHeight w:val="90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Multifibren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® U 10 x 5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ml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Мультифибрин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U) для Автоматического анализатора свертываемости крови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производтства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Sysmex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Corporation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Япония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233 415,00 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7 002 450,00 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DDP 2020, город Алматы,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Ауэзовский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район, ул.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Жубанова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11</w:t>
            </w:r>
          </w:p>
        </w:tc>
      </w:tr>
      <w:tr w:rsidR="00E859EE" w:rsidRPr="00E859EE" w:rsidTr="00E859EE">
        <w:trPr>
          <w:trHeight w:val="112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Control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Plasma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N 10 x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for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ml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(Контрольная плазма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Control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Plasma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N 10 x на 1 мл) для Автоматического анализатора свертываемости крови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производтства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Sysmex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Corporation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Япония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170 100,00 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1 701 000,00 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DDP 2020, город Алматы,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Ауэзовский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район, ул.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Жубанова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11</w:t>
            </w:r>
          </w:p>
        </w:tc>
      </w:tr>
      <w:tr w:rsidR="00E859EE" w:rsidRPr="00E859EE" w:rsidTr="00E859EE">
        <w:trPr>
          <w:trHeight w:val="112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Control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Plasma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P 10 x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for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ml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(Контрольная плазма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Control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Plasma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P 10 x на 1 мл) для Автоматического анализатора свертываемости крови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производтства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Sysmex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Corporation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Япония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232 050,00 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2 320 500,00 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DDP 2020, город Алматы,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Ауэзовский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район, ул.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Жубанова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11</w:t>
            </w:r>
          </w:p>
        </w:tc>
      </w:tr>
      <w:tr w:rsidR="00E859EE" w:rsidRPr="00E859EE" w:rsidTr="00E859EE">
        <w:trPr>
          <w:trHeight w:val="90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Растворы: чистящий CA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Clean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I 1 x 50мл для Автоматического анализатора свертываемости крови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производтства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Sysmex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Corporation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Япония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169 050,00 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3 381 000,00 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DDP 2020, город Алматы,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Ауэзовский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район, ул.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Жубанова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11</w:t>
            </w:r>
          </w:p>
        </w:tc>
      </w:tr>
      <w:tr w:rsidR="00E859EE" w:rsidRPr="00E859EE" w:rsidTr="00E859EE">
        <w:trPr>
          <w:trHeight w:val="90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Раствор промывочный CA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Clean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II 1 x 500 мл для Автоматического анализатора свертываемости крови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производтства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Sysmex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Corporation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Япония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346 710,00 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5 200 650,00 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DDP 2020, город Алматы,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Ауэзовский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район, ул.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Жубанова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11</w:t>
            </w:r>
          </w:p>
        </w:tc>
      </w:tr>
      <w:tr w:rsidR="00E859EE" w:rsidRPr="00E859EE" w:rsidTr="00E859EE">
        <w:trPr>
          <w:trHeight w:val="112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Standard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human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plasma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10 x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for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ml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(Стандартная плазма 10 x на 1 мл) для Автоматического анализатора свертываемости крови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производтства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Sysmex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Corporation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Япония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212 415,00 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212 415,00 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DDP 2020, город Алматы,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Ауэзовский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район, ул.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Жубанова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11</w:t>
            </w:r>
          </w:p>
        </w:tc>
      </w:tr>
      <w:tr w:rsidR="00E859EE" w:rsidRPr="00E859EE" w:rsidTr="00E859EE">
        <w:trPr>
          <w:trHeight w:val="90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Хлорид кальция 0,025 моль/л 10 x 15 мл для Автоматического анализатора свертываемости крови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производтства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Sysmex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Corporation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Япония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148 050,00 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1 184 400,00 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DDP 2020, город Алматы,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Ауэзовский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район, ул.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Жубанова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11</w:t>
            </w:r>
          </w:p>
        </w:tc>
      </w:tr>
      <w:tr w:rsidR="00E859EE" w:rsidRPr="00E859EE" w:rsidTr="00E859EE">
        <w:trPr>
          <w:trHeight w:val="90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Буфер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Оурена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вероналовый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10 x 15 мл для Автоматического анализатора свертываемости крови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производтства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Sysmex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Corporation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Япония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112 350,00 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1 123 500,00 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DDP 2020, город Алматы,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Ауэзовский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район, ул.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Жубанова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11</w:t>
            </w:r>
          </w:p>
        </w:tc>
      </w:tr>
      <w:tr w:rsidR="00E859EE" w:rsidRPr="00E859EE" w:rsidTr="00E859EE">
        <w:trPr>
          <w:trHeight w:val="90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Реакционные кюветы 3 х 1 000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для Автоматического анализатора свертываемости крови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производтства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Sysmex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Corporation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Япония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588 000,00 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11 760 000,00 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DDP 2020, город Алматы,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Ауэзовский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район, ул.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Жубанова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11</w:t>
            </w:r>
          </w:p>
        </w:tc>
      </w:tr>
      <w:tr w:rsidR="00E859EE" w:rsidRPr="00E859EE" w:rsidTr="00E859EE">
        <w:trPr>
          <w:trHeight w:val="112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Berichrom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AT III 1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Kit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(Реагент для определения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Berichrom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AT III 1 набор) для Автоматического анализатора свертываемости крови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производтства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Sysmex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Corporation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Япония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285 600,00 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285 600,00 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DDP 2020, город Алматы,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Ауэзовский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район, ул.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Жубанова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11</w:t>
            </w:r>
          </w:p>
        </w:tc>
      </w:tr>
      <w:tr w:rsidR="00E859EE" w:rsidRPr="00E859EE" w:rsidTr="00E859EE">
        <w:trPr>
          <w:trHeight w:val="135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INNOVANCE D-DIMER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Kit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Kit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150 (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Medium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) (Реагент для определения INNOVANCE D-DIMER 1 набор 150 - средний) для Автоматического анализатора свертываемости крови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производтства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Sysmex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Corporation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Япония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719 250,00 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12 946 500,00 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DDP 2020, город Алматы,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Ауэзовский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район, ул.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Жубанова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11</w:t>
            </w:r>
          </w:p>
        </w:tc>
      </w:tr>
      <w:tr w:rsidR="00E859EE" w:rsidRPr="00E859EE" w:rsidTr="00E859EE">
        <w:trPr>
          <w:trHeight w:val="90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INNOVANCE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D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DIMER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Control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2 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x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 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x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 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ml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Level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normal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and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pathologic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) (Контроль 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INNOVANCE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D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DIMER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2 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x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 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x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 мл Норма и Патология)</w:t>
            </w:r>
            <w:r w:rsidR="00AE771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AE7714"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для Автоматического анализатора свертываемости крови </w:t>
            </w:r>
            <w:proofErr w:type="spellStart"/>
            <w:r w:rsidR="00AE7714"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производтства</w:t>
            </w:r>
            <w:proofErr w:type="spellEnd"/>
            <w:r w:rsidR="00AE7714"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AE7714"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Sysmex</w:t>
            </w:r>
            <w:proofErr w:type="spellEnd"/>
            <w:r w:rsidR="00AE7714"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AE7714"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Corporation</w:t>
            </w:r>
            <w:proofErr w:type="spellEnd"/>
            <w:r w:rsidR="00AE7714"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Япония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226 800,00 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453 600,00 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DDP 2020, город Алматы,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Ауэзовский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район, ул.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Жубанова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11</w:t>
            </w:r>
          </w:p>
        </w:tc>
      </w:tr>
      <w:tr w:rsidR="00E859EE" w:rsidRPr="00E859EE" w:rsidTr="00E859EE">
        <w:trPr>
          <w:trHeight w:val="416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Конические чашки для Автоматического анализатора свертываемости крови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производтства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Sysmex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Corporation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Япония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упаковка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112 350,00 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1 685 250,00 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по заявке заказчика, в течении 2023 года (не более 5 дней 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после получения заявки)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DDP 2020, город Алматы,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Ауэзовский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район, ул.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Жубанова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11</w:t>
            </w:r>
          </w:p>
        </w:tc>
      </w:tr>
      <w:tr w:rsidR="00E859EE" w:rsidRPr="00E859EE" w:rsidTr="00E859EE">
        <w:trPr>
          <w:trHeight w:val="112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17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PT-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Multi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calibrator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(6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levels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) 6 x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for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ml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(Калибратор PT-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Multi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calibrator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6 x на 1 мл) для Автоматического анализатора свертываемости крови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производтства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Sysmex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Corporation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Япония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200 550,00 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802 200,00 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DDP 2020, город Алматы,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Ауэзовский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район, ул.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Жубанова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11</w:t>
            </w:r>
          </w:p>
        </w:tc>
      </w:tr>
      <w:tr w:rsidR="00E859EE" w:rsidRPr="00E859EE" w:rsidTr="00E859EE">
        <w:trPr>
          <w:trHeight w:val="135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Fibrinogen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standards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level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1-6 6 x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for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ml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(Стандарт для Фибриногена Уровень 1-6 6 x на 1 мл) для Автоматического анализатора свертываемости крови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производтства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Sysmex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Corporation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Япония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280 350,00 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1 401 750,00 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DDP 2020, город Алматы,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Ауэзовский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район, ул.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Жубанова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11</w:t>
            </w:r>
          </w:p>
        </w:tc>
      </w:tr>
      <w:tr w:rsidR="00E859EE" w:rsidRPr="00E859EE" w:rsidTr="00E859EE">
        <w:trPr>
          <w:trHeight w:val="1575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Реагент для определения С-реактивного белка Реагент применяется для количественного измерения в условиях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in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vitro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концентрации</w:t>
            </w: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С-реактивного белка в сыворотке крови человека на биохимическом анализаторе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Dirui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CS-T240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253 000,00 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8 855 000,00 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DDP 2020, город Алматы,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Ауэзовский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район, ул. </w:t>
            </w:r>
            <w:proofErr w:type="spellStart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Жубанова</w:t>
            </w:r>
            <w:proofErr w:type="spellEnd"/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11</w:t>
            </w:r>
          </w:p>
        </w:tc>
      </w:tr>
      <w:tr w:rsidR="00E859EE" w:rsidRPr="00E859EE" w:rsidTr="00E859EE">
        <w:trPr>
          <w:trHeight w:val="30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ВСЕГО: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70 223 090,00  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9EE" w:rsidRPr="00E859EE" w:rsidRDefault="00E859EE" w:rsidP="00E859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859E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0D0546" w:rsidRPr="00937ED0" w:rsidRDefault="000D0546" w:rsidP="000D0546">
      <w:pPr>
        <w:spacing w:after="0"/>
        <w:rPr>
          <w:rFonts w:ascii="Arial" w:hAnsi="Arial" w:cs="Arial"/>
          <w:b/>
          <w:sz w:val="24"/>
          <w:szCs w:val="24"/>
        </w:rPr>
      </w:pPr>
    </w:p>
    <w:p w:rsidR="000D0546" w:rsidRPr="00D45D19" w:rsidRDefault="000D0546" w:rsidP="000D0546">
      <w:pPr>
        <w:spacing w:after="0"/>
        <w:jc w:val="both"/>
        <w:rPr>
          <w:rFonts w:ascii="Arial" w:hAnsi="Arial" w:cs="Arial"/>
          <w:sz w:val="24"/>
          <w:szCs w:val="24"/>
        </w:rPr>
      </w:pPr>
      <w:r w:rsidRPr="00D45D19">
        <w:rPr>
          <w:rFonts w:ascii="Arial" w:hAnsi="Arial" w:cs="Arial"/>
          <w:sz w:val="24"/>
          <w:szCs w:val="24"/>
        </w:rPr>
        <w:t>Наименование лекарственного средства и (или) медицинского изделия, его характеристика с приложением технической спецификации, единица измерения, количество, выделенная цена и общая сумма (</w:t>
      </w:r>
      <w:proofErr w:type="spellStart"/>
      <w:proofErr w:type="gramStart"/>
      <w:r w:rsidRPr="00D45D19">
        <w:rPr>
          <w:rFonts w:ascii="Arial" w:hAnsi="Arial" w:cs="Arial"/>
          <w:sz w:val="24"/>
          <w:szCs w:val="24"/>
        </w:rPr>
        <w:t>см.тендерную</w:t>
      </w:r>
      <w:proofErr w:type="spellEnd"/>
      <w:proofErr w:type="gramEnd"/>
      <w:r w:rsidRPr="00D45D19">
        <w:rPr>
          <w:rFonts w:ascii="Arial" w:hAnsi="Arial" w:cs="Arial"/>
          <w:sz w:val="24"/>
          <w:szCs w:val="24"/>
        </w:rPr>
        <w:t xml:space="preserve"> документацию/приложение техническая спецификация)  </w:t>
      </w:r>
    </w:p>
    <w:p w:rsidR="000D0546" w:rsidRPr="00D45D19" w:rsidRDefault="000D0546" w:rsidP="000D0546">
      <w:pPr>
        <w:spacing w:after="0"/>
        <w:rPr>
          <w:rFonts w:ascii="Arial" w:hAnsi="Arial" w:cs="Arial"/>
          <w:sz w:val="24"/>
          <w:szCs w:val="24"/>
        </w:rPr>
      </w:pPr>
      <w:r w:rsidRPr="00D45D19">
        <w:rPr>
          <w:rFonts w:ascii="Arial" w:hAnsi="Arial" w:cs="Arial"/>
          <w:b/>
          <w:sz w:val="24"/>
          <w:szCs w:val="24"/>
        </w:rPr>
        <w:t>Место поставки</w:t>
      </w:r>
      <w:r w:rsidRPr="00D45D19">
        <w:rPr>
          <w:rFonts w:ascii="Arial" w:hAnsi="Arial" w:cs="Arial"/>
          <w:sz w:val="24"/>
          <w:szCs w:val="24"/>
        </w:rPr>
        <w:t xml:space="preserve"> -</w:t>
      </w:r>
      <w:r w:rsidRPr="00D45D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DDP 2020, город Алматы, </w:t>
      </w:r>
      <w:proofErr w:type="spellStart"/>
      <w:r w:rsidRPr="00D45D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Ауэзовский</w:t>
      </w:r>
      <w:proofErr w:type="spellEnd"/>
      <w:r w:rsidRPr="00D45D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район, ул. </w:t>
      </w:r>
      <w:proofErr w:type="spellStart"/>
      <w:r w:rsidRPr="00D45D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Жубанова</w:t>
      </w:r>
      <w:proofErr w:type="spellEnd"/>
      <w:r w:rsidRPr="00D45D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11</w:t>
      </w:r>
      <w:r w:rsidRPr="00D45D19">
        <w:rPr>
          <w:rFonts w:ascii="Arial" w:hAnsi="Arial" w:cs="Arial"/>
          <w:sz w:val="24"/>
          <w:szCs w:val="24"/>
        </w:rPr>
        <w:t xml:space="preserve"> </w:t>
      </w:r>
    </w:p>
    <w:p w:rsidR="000D0546" w:rsidRPr="00D45D19" w:rsidRDefault="000D0546" w:rsidP="000D0546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45D19">
        <w:rPr>
          <w:rFonts w:ascii="Arial" w:hAnsi="Arial" w:cs="Arial"/>
          <w:b/>
          <w:sz w:val="24"/>
          <w:szCs w:val="24"/>
        </w:rPr>
        <w:t>Сроки поставки</w:t>
      </w:r>
      <w:r w:rsidRPr="00D45D19">
        <w:rPr>
          <w:rFonts w:ascii="Arial" w:hAnsi="Arial" w:cs="Arial"/>
          <w:sz w:val="24"/>
          <w:szCs w:val="24"/>
        </w:rPr>
        <w:t xml:space="preserve"> - </w:t>
      </w:r>
      <w:bookmarkStart w:id="0" w:name="_GoBack"/>
      <w:r w:rsidRPr="00E70FE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заявке заказчика, в течении 2023 года (не более 5 дней после получения заявки)</w:t>
      </w:r>
      <w:bookmarkEnd w:id="0"/>
    </w:p>
    <w:p w:rsidR="000D0546" w:rsidRPr="00D45D19" w:rsidRDefault="000D0546" w:rsidP="000D0546">
      <w:pPr>
        <w:spacing w:after="0"/>
        <w:jc w:val="both"/>
        <w:rPr>
          <w:rFonts w:ascii="Arial" w:hAnsi="Arial" w:cs="Arial"/>
          <w:sz w:val="24"/>
          <w:szCs w:val="24"/>
        </w:rPr>
      </w:pPr>
      <w:r w:rsidRPr="00D45D19">
        <w:rPr>
          <w:rFonts w:ascii="Arial" w:hAnsi="Arial" w:cs="Arial"/>
          <w:sz w:val="24"/>
          <w:szCs w:val="24"/>
        </w:rPr>
        <w:t xml:space="preserve">Время начала и окончания приема заявок с обратным отсчетом оставшегося времени - </w:t>
      </w:r>
      <w:proofErr w:type="gramStart"/>
      <w:r w:rsidRPr="00D45D19">
        <w:rPr>
          <w:rFonts w:ascii="Arial" w:hAnsi="Arial" w:cs="Arial"/>
          <w:sz w:val="24"/>
          <w:szCs w:val="24"/>
        </w:rPr>
        <w:t>с  10:00</w:t>
      </w:r>
      <w:proofErr w:type="gramEnd"/>
      <w:r w:rsidRPr="00D45D19">
        <w:rPr>
          <w:rFonts w:ascii="Arial" w:hAnsi="Arial" w:cs="Arial"/>
          <w:sz w:val="24"/>
          <w:szCs w:val="24"/>
        </w:rPr>
        <w:t xml:space="preserve"> по времени Астаны  06.02.2023 по 10:00 по времени Астаны  27.02.2023 гг.</w:t>
      </w:r>
    </w:p>
    <w:p w:rsidR="000D0546" w:rsidRPr="00D45D19" w:rsidRDefault="000D0546" w:rsidP="000D0546">
      <w:pPr>
        <w:spacing w:after="0"/>
        <w:jc w:val="both"/>
        <w:rPr>
          <w:rFonts w:ascii="Arial" w:hAnsi="Arial" w:cs="Arial"/>
          <w:sz w:val="24"/>
          <w:szCs w:val="24"/>
        </w:rPr>
      </w:pPr>
      <w:r w:rsidRPr="00D45D19">
        <w:rPr>
          <w:rFonts w:ascii="Arial" w:hAnsi="Arial" w:cs="Arial"/>
          <w:sz w:val="24"/>
          <w:szCs w:val="24"/>
        </w:rPr>
        <w:t>Дата вскрытия тендерных заявок: 27.02.2023 гг. в 1</w:t>
      </w:r>
      <w:r w:rsidR="00AE7714">
        <w:rPr>
          <w:rFonts w:ascii="Arial" w:hAnsi="Arial" w:cs="Arial"/>
          <w:sz w:val="24"/>
          <w:szCs w:val="24"/>
        </w:rPr>
        <w:t>1</w:t>
      </w:r>
      <w:r w:rsidRPr="00D45D19">
        <w:rPr>
          <w:rFonts w:ascii="Arial" w:hAnsi="Arial" w:cs="Arial"/>
          <w:sz w:val="24"/>
          <w:szCs w:val="24"/>
        </w:rPr>
        <w:t>:00 по времени Астаны</w:t>
      </w:r>
    </w:p>
    <w:p w:rsidR="000D0546" w:rsidRPr="00937ED0" w:rsidRDefault="000D0546" w:rsidP="000D0546">
      <w:pPr>
        <w:spacing w:after="0"/>
        <w:rPr>
          <w:rFonts w:ascii="Arial" w:hAnsi="Arial" w:cs="Arial"/>
          <w:sz w:val="24"/>
          <w:szCs w:val="24"/>
        </w:rPr>
      </w:pPr>
    </w:p>
    <w:p w:rsidR="000D0546" w:rsidRPr="00937ED0" w:rsidRDefault="000D0546" w:rsidP="000D0546">
      <w:pPr>
        <w:spacing w:after="0"/>
        <w:ind w:left="284" w:hanging="284"/>
        <w:rPr>
          <w:rFonts w:ascii="Arial" w:hAnsi="Arial" w:cs="Arial"/>
          <w:b/>
          <w:sz w:val="24"/>
          <w:szCs w:val="24"/>
        </w:rPr>
      </w:pPr>
      <w:r w:rsidRPr="00937ED0">
        <w:rPr>
          <w:rFonts w:ascii="Arial" w:hAnsi="Arial" w:cs="Arial"/>
          <w:b/>
          <w:sz w:val="24"/>
          <w:szCs w:val="24"/>
        </w:rPr>
        <w:t>Фамилии, имена, отчества (при их наличии) и должности членов комиссии;</w:t>
      </w:r>
    </w:p>
    <w:p w:rsidR="000D0546" w:rsidRPr="00937ED0" w:rsidRDefault="000D0546" w:rsidP="000D0546">
      <w:pPr>
        <w:pStyle w:val="a3"/>
        <w:numPr>
          <w:ilvl w:val="0"/>
          <w:numId w:val="1"/>
        </w:numPr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color w:val="000000" w:themeColor="text1"/>
          <w:sz w:val="24"/>
          <w:szCs w:val="24"/>
        </w:rPr>
        <w:t xml:space="preserve">Председатель тендерной комиссии: - </w:t>
      </w:r>
      <w:proofErr w:type="spellStart"/>
      <w:r w:rsidRPr="00937ED0">
        <w:rPr>
          <w:rFonts w:ascii="Arial" w:hAnsi="Arial" w:cs="Arial"/>
          <w:color w:val="000000" w:themeColor="text1"/>
          <w:sz w:val="24"/>
          <w:szCs w:val="24"/>
        </w:rPr>
        <w:t>Ербулатова</w:t>
      </w:r>
      <w:proofErr w:type="spellEnd"/>
      <w:r w:rsidRPr="00937ED0">
        <w:rPr>
          <w:rFonts w:ascii="Arial" w:hAnsi="Arial" w:cs="Arial"/>
          <w:color w:val="000000" w:themeColor="text1"/>
          <w:sz w:val="24"/>
          <w:szCs w:val="24"/>
        </w:rPr>
        <w:t xml:space="preserve"> С.Т.  – </w:t>
      </w:r>
      <w:r w:rsidRPr="00D45D19">
        <w:rPr>
          <w:rFonts w:ascii="Arial" w:hAnsi="Arial" w:cs="Arial"/>
          <w:color w:val="000000" w:themeColor="text1"/>
          <w:sz w:val="24"/>
          <w:szCs w:val="24"/>
        </w:rPr>
        <w:t>заместитель директора по организации и планированию акушерско-гинекологической помощи</w:t>
      </w:r>
    </w:p>
    <w:p w:rsidR="000D0546" w:rsidRPr="00937ED0" w:rsidRDefault="000D0546" w:rsidP="000D0546">
      <w:pPr>
        <w:pStyle w:val="a3"/>
        <w:numPr>
          <w:ilvl w:val="0"/>
          <w:numId w:val="1"/>
        </w:numPr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color w:val="000000" w:themeColor="text1"/>
          <w:sz w:val="24"/>
          <w:szCs w:val="24"/>
        </w:rPr>
        <w:t xml:space="preserve">Заместитель председателя тендерной комиссии - Исаева Ж.Т.-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D45D19">
        <w:rPr>
          <w:rFonts w:ascii="Arial" w:hAnsi="Arial" w:cs="Arial"/>
          <w:color w:val="000000" w:themeColor="text1"/>
          <w:sz w:val="24"/>
          <w:szCs w:val="24"/>
        </w:rPr>
        <w:t>заместитель директора по контролю качества медицинской помощи</w:t>
      </w:r>
    </w:p>
    <w:p w:rsidR="000D0546" w:rsidRPr="00D45D19" w:rsidRDefault="000D0546" w:rsidP="000D0546">
      <w:pPr>
        <w:pStyle w:val="a3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D45D19">
        <w:rPr>
          <w:rFonts w:ascii="Arial" w:hAnsi="Arial" w:cs="Arial"/>
          <w:color w:val="000000" w:themeColor="text1"/>
          <w:sz w:val="24"/>
          <w:szCs w:val="24"/>
        </w:rPr>
        <w:t xml:space="preserve">Член комиссии- </w:t>
      </w:r>
      <w:proofErr w:type="spellStart"/>
      <w:r w:rsidRPr="00D45D19">
        <w:rPr>
          <w:rFonts w:ascii="Arial" w:hAnsi="Arial" w:cs="Arial"/>
          <w:color w:val="000000" w:themeColor="text1"/>
          <w:sz w:val="24"/>
          <w:szCs w:val="24"/>
        </w:rPr>
        <w:t>Ибраева</w:t>
      </w:r>
      <w:proofErr w:type="spellEnd"/>
      <w:r w:rsidRPr="00D45D19">
        <w:rPr>
          <w:rFonts w:ascii="Arial" w:hAnsi="Arial" w:cs="Arial"/>
          <w:color w:val="000000" w:themeColor="text1"/>
          <w:sz w:val="24"/>
          <w:szCs w:val="24"/>
        </w:rPr>
        <w:t xml:space="preserve"> А.К.- </w:t>
      </w:r>
      <w:r>
        <w:rPr>
          <w:rFonts w:ascii="Arial" w:hAnsi="Arial" w:cs="Arial"/>
          <w:color w:val="000000" w:themeColor="text1"/>
          <w:sz w:val="24"/>
          <w:szCs w:val="24"/>
        </w:rPr>
        <w:t>юрист</w:t>
      </w:r>
    </w:p>
    <w:p w:rsidR="000D0546" w:rsidRDefault="000D0546" w:rsidP="000D0546">
      <w:pPr>
        <w:pStyle w:val="a3"/>
        <w:ind w:left="284"/>
        <w:rPr>
          <w:rFonts w:ascii="Arial" w:hAnsi="Arial" w:cs="Arial"/>
          <w:color w:val="000000" w:themeColor="text1"/>
          <w:sz w:val="24"/>
          <w:szCs w:val="24"/>
        </w:rPr>
      </w:pPr>
    </w:p>
    <w:p w:rsidR="000D0546" w:rsidRPr="00D45D19" w:rsidRDefault="000D0546" w:rsidP="000D0546">
      <w:pPr>
        <w:pStyle w:val="a3"/>
        <w:ind w:left="284"/>
        <w:rPr>
          <w:rFonts w:ascii="Arial" w:hAnsi="Arial" w:cs="Arial"/>
          <w:b/>
          <w:sz w:val="24"/>
          <w:szCs w:val="24"/>
        </w:rPr>
      </w:pPr>
      <w:r w:rsidRPr="00D45D19">
        <w:rPr>
          <w:rFonts w:ascii="Arial" w:hAnsi="Arial" w:cs="Arial"/>
          <w:b/>
          <w:sz w:val="24"/>
          <w:szCs w:val="24"/>
        </w:rPr>
        <w:t>Фамилия, имя, отчество (при его наличии), должность секретаря комиссии;</w:t>
      </w:r>
    </w:p>
    <w:p w:rsidR="000D0546" w:rsidRPr="00937ED0" w:rsidRDefault="000D0546" w:rsidP="000D0546">
      <w:pPr>
        <w:pStyle w:val="a3"/>
        <w:numPr>
          <w:ilvl w:val="0"/>
          <w:numId w:val="2"/>
        </w:numPr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color w:val="000000" w:themeColor="text1"/>
          <w:sz w:val="24"/>
          <w:szCs w:val="24"/>
        </w:rPr>
        <w:t xml:space="preserve">Секретарь тендерной комиссии – </w:t>
      </w:r>
      <w:proofErr w:type="spellStart"/>
      <w:r w:rsidRPr="00937ED0">
        <w:rPr>
          <w:rFonts w:ascii="Arial" w:hAnsi="Arial" w:cs="Arial"/>
          <w:color w:val="000000" w:themeColor="text1"/>
          <w:sz w:val="24"/>
          <w:szCs w:val="24"/>
        </w:rPr>
        <w:t>Серимбетов</w:t>
      </w:r>
      <w:proofErr w:type="spellEnd"/>
      <w:r w:rsidRPr="00937ED0">
        <w:rPr>
          <w:rFonts w:ascii="Arial" w:hAnsi="Arial" w:cs="Arial"/>
          <w:color w:val="000000" w:themeColor="text1"/>
          <w:sz w:val="24"/>
          <w:szCs w:val="24"/>
        </w:rPr>
        <w:t xml:space="preserve"> А.К.- специалист по государственным закупкам</w:t>
      </w:r>
    </w:p>
    <w:p w:rsidR="000D0546" w:rsidRPr="00937ED0" w:rsidRDefault="000D0546" w:rsidP="000D0546">
      <w:pPr>
        <w:spacing w:after="0"/>
        <w:rPr>
          <w:rFonts w:ascii="Arial" w:hAnsi="Arial" w:cs="Arial"/>
          <w:sz w:val="24"/>
          <w:szCs w:val="24"/>
        </w:rPr>
      </w:pPr>
    </w:p>
    <w:p w:rsidR="00B37999" w:rsidRDefault="00B37999"/>
    <w:sectPr w:rsidR="00B37999" w:rsidSect="001A7EB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344C4F"/>
    <w:multiLevelType w:val="hybridMultilevel"/>
    <w:tmpl w:val="7B866948"/>
    <w:lvl w:ilvl="0" w:tplc="7B8AF4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D404C1E"/>
    <w:multiLevelType w:val="hybridMultilevel"/>
    <w:tmpl w:val="B0EA6C9A"/>
    <w:lvl w:ilvl="0" w:tplc="C9A0B016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546"/>
    <w:rsid w:val="000D0546"/>
    <w:rsid w:val="00A3158E"/>
    <w:rsid w:val="00AE7714"/>
    <w:rsid w:val="00B37999"/>
    <w:rsid w:val="00E859EE"/>
    <w:rsid w:val="00EE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DE7EC"/>
  <w15:chartTrackingRefBased/>
  <w15:docId w15:val="{3F81A9E6-8B95-4C55-9ACA-00957B15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054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6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1262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3</cp:revision>
  <dcterms:created xsi:type="dcterms:W3CDTF">2023-02-05T03:23:00Z</dcterms:created>
  <dcterms:modified xsi:type="dcterms:W3CDTF">2023-02-05T03:56:00Z</dcterms:modified>
</cp:coreProperties>
</file>